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8BE9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1: Introduction to AWS for IoT (3 hours)</w:t>
      </w:r>
    </w:p>
    <w:p w14:paraId="5BA76606" w14:textId="77777777" w:rsidR="006F44FE" w:rsidRPr="00526BEF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1.1 Overview of AWS IoT Core </w:t>
      </w:r>
    </w:p>
    <w:p w14:paraId="4001E21A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Introduction to AWS IoT Core and its architecture.</w:t>
      </w:r>
    </w:p>
    <w:p w14:paraId="234BC4D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Setting up an IoT Thing in AWS. </w:t>
      </w:r>
    </w:p>
    <w:p w14:paraId="2CCADA80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Device registration, certificates, and policies.</w:t>
      </w:r>
    </w:p>
    <w:p w14:paraId="7D2D2009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1.2 AWS IoT Security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732FAA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Secure communication with X.509 certificates. </w:t>
      </w:r>
    </w:p>
    <w:p w14:paraId="09C766A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Using AWS IoT policies and authentication. </w:t>
      </w:r>
    </w:p>
    <w:p w14:paraId="41B94000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Managing and rotating security certificates.</w:t>
      </w:r>
    </w:p>
    <w:p w14:paraId="7AD9101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44B6F96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Module 2: Setting Up ESP32 for AWS IoT (4 hours) </w:t>
      </w:r>
    </w:p>
    <w:p w14:paraId="0D04CBE6" w14:textId="77777777" w:rsidR="006F44FE" w:rsidRPr="00526BEF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2.1 Connecting ESP32 to AWS IoT Core</w:t>
      </w:r>
    </w:p>
    <w:p w14:paraId="0C0EFA8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Using the MQTT protocol with AWS IoT Core for secure data transmission. </w:t>
      </w:r>
    </w:p>
    <w:p w14:paraId="35AD6A21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Implementing device authentication with certificates.</w:t>
      </w:r>
    </w:p>
    <w:p w14:paraId="58CD351A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Connecting and testing ESP32’s connection to AWS IoT Core. </w:t>
      </w:r>
    </w:p>
    <w:p w14:paraId="537AFA5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2.2 Sending and Receiving Data with MQTT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FE3AC69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Sending sensor data (e.g., temperature, humidity) from ESP32 to AWS IoT Core.</w:t>
      </w:r>
    </w:p>
    <w:p w14:paraId="4C59FDD4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Subscribing to MQTT topics to receive commands or notifications.</w:t>
      </w:r>
    </w:p>
    <w:p w14:paraId="336B8502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2.3 Hands-on Project</w:t>
      </w:r>
    </w:p>
    <w:p w14:paraId="3EDA732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Building an MQTT-based temperature monitoring system that sends data to AWS. </w:t>
      </w:r>
    </w:p>
    <w:p w14:paraId="5D802EFA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997132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3: Advanced Communication Protocols (5 hours)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3C75D7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3.1 Introduction to RS485 Communication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259A04F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Understanding RS485 and its use in industrial environments. </w:t>
      </w:r>
    </w:p>
    <w:p w14:paraId="6367B6C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Setting up RS485 communication on ESP32 (Master-Slave configuration). </w:t>
      </w:r>
    </w:p>
    <w:p w14:paraId="1CDB3C4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Sending and receiving data over RS485 using ESP32. </w:t>
      </w:r>
    </w:p>
    <w:p w14:paraId="21A4E0D7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3.2 Working with I2C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D52588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Introduction to the I2C protocol and its use cases. </w:t>
      </w:r>
    </w:p>
    <w:p w14:paraId="6B1BAE6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Setting up multiple I2C devices (sensors, displays) with ESP32. </w:t>
      </w:r>
    </w:p>
    <w:p w14:paraId="1FFF74F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Communicating with I2C sensors like temperature, humidity, and pressure sensors.</w:t>
      </w:r>
    </w:p>
    <w:p w14:paraId="263650BE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3.3 SPI Communication on ESP32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CC440E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Introduction to SPI protocol and hardware connections.</w:t>
      </w:r>
    </w:p>
    <w:p w14:paraId="5FFB648A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Using SPI to interface with external devices (e.g., SD card, display).</w:t>
      </w:r>
    </w:p>
    <w:p w14:paraId="4A4CF4E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○ Hands-on example: Interfacing an OLED display or SD card with ESP32.</w:t>
      </w:r>
    </w:p>
    <w:p w14:paraId="055CE611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57F2D5F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4: AWS Cloud Data Storage and Management (4 hours)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A0762F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4.1 Storing Data in DynamoDB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86D39D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Introduction to DynamoDB for NoSQL data storage. </w:t>
      </w:r>
    </w:p>
    <w:p w14:paraId="01517E60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Sending sensor data from ESP32 to DynamoDB via AWS IoT rules. </w:t>
      </w:r>
    </w:p>
    <w:p w14:paraId="2E69C6FF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Querying and managing data in DynamoDB from the cloud. </w:t>
      </w:r>
    </w:p>
    <w:p w14:paraId="2B03FF3A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4.2 Data Visualization with AWS </w:t>
      </w:r>
      <w:proofErr w:type="spellStart"/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QuickSight</w:t>
      </w:r>
      <w:proofErr w:type="spellEnd"/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3632A3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Connecting DynamoDB with AWS </w:t>
      </w:r>
      <w:proofErr w:type="spellStart"/>
      <w:r w:rsidRPr="00526BEF">
        <w:rPr>
          <w:rFonts w:ascii="Times New Roman" w:eastAsia="Arial" w:hAnsi="Times New Roman" w:cs="Times New Roman"/>
          <w:sz w:val="24"/>
          <w:szCs w:val="24"/>
        </w:rPr>
        <w:t>QuickSight</w:t>
      </w:r>
      <w:proofErr w:type="spellEnd"/>
      <w:r w:rsidRPr="00526BEF">
        <w:rPr>
          <w:rFonts w:ascii="Times New Roman" w:eastAsia="Arial" w:hAnsi="Times New Roman" w:cs="Times New Roman"/>
          <w:sz w:val="24"/>
          <w:szCs w:val="24"/>
        </w:rPr>
        <w:t xml:space="preserve"> for data analysis and visualization.</w:t>
      </w:r>
    </w:p>
    <w:p w14:paraId="1E56CBB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Creating interactive dashboards to monitor IoT data in real-time. </w:t>
      </w:r>
    </w:p>
    <w:p w14:paraId="02D2244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4.3 Hands-on Project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2C6170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○ Implementing an IoT data logging system where ESP32 data is stored in DynamoDB and visualized using AWS </w:t>
      </w:r>
      <w:proofErr w:type="spellStart"/>
      <w:r w:rsidRPr="00526BEF">
        <w:rPr>
          <w:rFonts w:ascii="Times New Roman" w:eastAsia="Arial" w:hAnsi="Times New Roman" w:cs="Times New Roman"/>
          <w:sz w:val="24"/>
          <w:szCs w:val="24"/>
        </w:rPr>
        <w:t>QuickSight</w:t>
      </w:r>
      <w:proofErr w:type="spellEnd"/>
      <w:r w:rsidRPr="00526BEF">
        <w:rPr>
          <w:rFonts w:ascii="Times New Roman" w:eastAsia="Arial" w:hAnsi="Times New Roman" w:cs="Times New Roman"/>
          <w:sz w:val="24"/>
          <w:szCs w:val="24"/>
        </w:rPr>
        <w:t>.</w:t>
      </w:r>
    </w:p>
    <w:p w14:paraId="146F191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0522E0F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5: AWS Lambda for Serverless Computing (4 hours)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61C9056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5.1 Introduction to AWS Lambda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0DA06B7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Overview of AWS Lambda and serverless architecture. </w:t>
      </w:r>
    </w:p>
    <w:p w14:paraId="37405B4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Setting up a Lambda function to process data from ESP32.</w:t>
      </w:r>
    </w:p>
    <w:p w14:paraId="3AFB2AA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Triggering Lambda functions from AWS IoT Core. </w:t>
      </w:r>
    </w:p>
    <w:p w14:paraId="50A043C6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5.2 Integrating Lambda with Other AWS Services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F54ED7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Sending processed data from Lambda to DynamoDB. </w:t>
      </w:r>
    </w:p>
    <w:p w14:paraId="6827466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Using Lambda to trigger alerts (e.g., sending notifications with AWS SNS). </w:t>
      </w:r>
    </w:p>
    <w:p w14:paraId="45C4922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5.3 Hands-on Project</w:t>
      </w:r>
    </w:p>
    <w:p w14:paraId="212850A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Building a serverless IoT solution: When the ESP32 sends data, it triggers a Lambda function to process and store it.</w:t>
      </w:r>
    </w:p>
    <w:p w14:paraId="22AB69D1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25074B86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6: AWS IoT Analytics (3 hours)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3E909EE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6.1 Overview of AWS IoT Analytics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E2EB66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Introduction to AWS IoT Analytics and its components (pipelines, channels, datasets). </w:t>
      </w:r>
    </w:p>
    <w:p w14:paraId="2119013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Setting up a data pipeline to ingest and process ESP32 data. </w:t>
      </w:r>
    </w:p>
    <w:p w14:paraId="575136E2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6.2 Data Processing and Analysis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1B35F01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Using AWS IoT Analytics to analyze data streams from ESP32. </w:t>
      </w:r>
    </w:p>
    <w:p w14:paraId="3950A09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Performing data transformations and filtering.</w:t>
      </w:r>
    </w:p>
    <w:p w14:paraId="652D00D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6.3 Hands-on Project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A8719D8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Implementing a data pipeline to collect, process, and analyze sensor data from ESP32. </w:t>
      </w:r>
    </w:p>
    <w:p w14:paraId="7BF73B19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56A320C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Module 7: Building IoT Applications with AWS IoT Device Management (4 hours)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B2E0F8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7.1 Overview of AWS IoT Device Management</w:t>
      </w:r>
    </w:p>
    <w:p w14:paraId="411734BE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Device provisioning and fleet indexing. </w:t>
      </w:r>
    </w:p>
    <w:p w14:paraId="324F306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Organizing and monitoring IoT devices. </w:t>
      </w:r>
    </w:p>
    <w:p w14:paraId="2301591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b/>
          <w:bCs/>
          <w:sz w:val="24"/>
          <w:szCs w:val="24"/>
        </w:rPr>
        <w:t>7.2 OTA (Over-the-Air) Updates for ESP32</w:t>
      </w:r>
      <w:r w:rsidRPr="00526BE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5C336C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 xml:space="preserve">○ Using AWS IoT Device Management to send firmware updates to ESP32 devices over the air (OTA). </w:t>
      </w:r>
    </w:p>
    <w:p w14:paraId="2D1A047B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526BEF">
        <w:rPr>
          <w:rFonts w:ascii="Times New Roman" w:eastAsia="Arial" w:hAnsi="Times New Roman" w:cs="Times New Roman"/>
          <w:sz w:val="24"/>
          <w:szCs w:val="24"/>
        </w:rPr>
        <w:t>○ Automating firmware deployment and updates for multiple devices.</w:t>
      </w:r>
    </w:p>
    <w:p w14:paraId="5A2AAA64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31D791A6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D52100">
        <w:rPr>
          <w:rFonts w:ascii="Times New Roman" w:eastAsia="Arial" w:hAnsi="Times New Roman" w:cs="Times New Roman"/>
          <w:b/>
          <w:bCs/>
          <w:sz w:val="24"/>
          <w:szCs w:val="24"/>
        </w:rPr>
        <w:t>Module 8: Final Project and Deployment (3 hours)</w:t>
      </w:r>
      <w:r w:rsidRPr="00D52100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5FB668C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D5210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8.1 IoT System Design and Planning </w:t>
      </w:r>
    </w:p>
    <w:p w14:paraId="0899C927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D52100">
        <w:rPr>
          <w:rFonts w:ascii="Times New Roman" w:eastAsia="Arial" w:hAnsi="Times New Roman" w:cs="Times New Roman"/>
          <w:sz w:val="24"/>
          <w:szCs w:val="24"/>
        </w:rPr>
        <w:t>○ Outline a real-world IoT solution that integrates ESP32, AWS IoT Core, DynamoDB, Lambda, and various communication protocols.</w:t>
      </w:r>
    </w:p>
    <w:p w14:paraId="0EC68ACD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D52100">
        <w:rPr>
          <w:rFonts w:ascii="Times New Roman" w:eastAsia="Arial" w:hAnsi="Times New Roman" w:cs="Times New Roman"/>
          <w:sz w:val="24"/>
          <w:szCs w:val="24"/>
        </w:rPr>
        <w:t xml:space="preserve"> ○ Design considerations for scalability, security, and performance. </w:t>
      </w:r>
    </w:p>
    <w:p w14:paraId="71C7A5B3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D52100">
        <w:rPr>
          <w:rFonts w:ascii="Times New Roman" w:eastAsia="Arial" w:hAnsi="Times New Roman" w:cs="Times New Roman"/>
          <w:b/>
          <w:bCs/>
          <w:sz w:val="24"/>
          <w:szCs w:val="24"/>
        </w:rPr>
        <w:t>8.2 Implementation, Testing, and Optimization</w:t>
      </w:r>
      <w:r w:rsidRPr="00D52100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32CABF5" w14:textId="77777777" w:rsidR="006F44FE" w:rsidRDefault="006F44FE" w:rsidP="006F44FE">
      <w:pPr>
        <w:tabs>
          <w:tab w:val="left" w:pos="720"/>
        </w:tabs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D52100">
        <w:rPr>
          <w:rFonts w:ascii="Times New Roman" w:eastAsia="Arial" w:hAnsi="Times New Roman" w:cs="Times New Roman"/>
          <w:sz w:val="24"/>
          <w:szCs w:val="24"/>
        </w:rPr>
        <w:t>○ Final project development: Implement the system, debug, and optimize it for real-world usage.</w:t>
      </w:r>
    </w:p>
    <w:p w14:paraId="1A82B115" w14:textId="77777777" w:rsidR="001B5312" w:rsidRDefault="001B5312"/>
    <w:sectPr w:rsidR="001B5312" w:rsidSect="006F44FE"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6B9"/>
    <w:rsid w:val="001B5312"/>
    <w:rsid w:val="001E3FF7"/>
    <w:rsid w:val="0028031D"/>
    <w:rsid w:val="00514168"/>
    <w:rsid w:val="005148AF"/>
    <w:rsid w:val="00611480"/>
    <w:rsid w:val="00626F11"/>
    <w:rsid w:val="0065317E"/>
    <w:rsid w:val="006F44FE"/>
    <w:rsid w:val="00767D9C"/>
    <w:rsid w:val="007779AC"/>
    <w:rsid w:val="00811D5B"/>
    <w:rsid w:val="0082356C"/>
    <w:rsid w:val="00CF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D897E5-4274-4278-A787-A91CBC73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4FE"/>
    <w:pPr>
      <w:spacing w:before="0" w:after="160" w:line="259" w:lineRule="auto"/>
    </w:pPr>
    <w:rPr>
      <w:kern w:val="2"/>
      <w:sz w:val="22"/>
      <w:szCs w:val="2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100" w:after="0" w:line="276" w:lineRule="auto"/>
      <w:outlineLvl w:val="0"/>
    </w:pPr>
    <w:rPr>
      <w:caps/>
      <w:color w:val="FFFFFF" w:themeColor="background1"/>
      <w:spacing w:val="15"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before="100" w:after="0" w:line="276" w:lineRule="auto"/>
      <w:outlineLvl w:val="1"/>
    </w:pPr>
    <w:rPr>
      <w:caps/>
      <w:spacing w:val="15"/>
      <w:kern w:val="0"/>
      <w:sz w:val="20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 w:line="276" w:lineRule="auto"/>
      <w:outlineLvl w:val="2"/>
    </w:pPr>
    <w:rPr>
      <w:caps/>
      <w:color w:val="1F3763" w:themeColor="accent1" w:themeShade="7F"/>
      <w:spacing w:val="15"/>
      <w:kern w:val="0"/>
      <w:sz w:val="20"/>
      <w:szCs w:val="20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 w:line="276" w:lineRule="auto"/>
      <w:outlineLvl w:val="3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 w:line="276" w:lineRule="auto"/>
      <w:outlineLvl w:val="4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 w:line="276" w:lineRule="auto"/>
      <w:outlineLvl w:val="5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 w:line="276" w:lineRule="auto"/>
      <w:outlineLvl w:val="6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 w:line="276" w:lineRule="auto"/>
      <w:outlineLvl w:val="7"/>
    </w:pPr>
    <w:rPr>
      <w:caps/>
      <w:spacing w:val="10"/>
      <w:kern w:val="0"/>
      <w:sz w:val="18"/>
      <w:szCs w:val="18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 w:line="276" w:lineRule="auto"/>
      <w:outlineLvl w:val="8"/>
    </w:pPr>
    <w:rPr>
      <w:i/>
      <w:iCs/>
      <w:caps/>
      <w:spacing w:val="10"/>
      <w:kern w:val="0"/>
      <w:sz w:val="18"/>
      <w:szCs w:val="1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pPr>
      <w:spacing w:before="100" w:after="200" w:line="276" w:lineRule="auto"/>
    </w:pPr>
    <w:rPr>
      <w:b/>
      <w:bCs/>
      <w:color w:val="2F5496" w:themeColor="accent1" w:themeShade="BF"/>
      <w:kern w:val="0"/>
      <w:sz w:val="16"/>
      <w:szCs w:val="16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after="0" w:line="276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kern w:val="0"/>
      <w:sz w:val="52"/>
      <w:szCs w:val="52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after="500" w:line="240" w:lineRule="auto"/>
    </w:pPr>
    <w:rPr>
      <w:caps/>
      <w:color w:val="595959" w:themeColor="text1" w:themeTint="A6"/>
      <w:spacing w:val="10"/>
      <w:kern w:val="0"/>
      <w:sz w:val="21"/>
      <w:szCs w:val="21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spacing w:before="100" w:after="200" w:line="276" w:lineRule="auto"/>
      <w:ind w:left="720"/>
      <w:contextualSpacing/>
    </w:pPr>
    <w:rPr>
      <w:kern w:val="0"/>
      <w:sz w:val="20"/>
      <w:szCs w:val="20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14168"/>
    <w:pPr>
      <w:spacing w:before="100" w:after="200" w:line="276" w:lineRule="auto"/>
    </w:pPr>
    <w:rPr>
      <w:i/>
      <w:iCs/>
      <w:kern w:val="0"/>
      <w:sz w:val="24"/>
      <w:szCs w:val="24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kern w:val="0"/>
      <w:sz w:val="24"/>
      <w:szCs w:val="24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2026-02-11T12:35:00Z</dcterms:created>
  <dcterms:modified xsi:type="dcterms:W3CDTF">2026-02-11T12:36:00Z</dcterms:modified>
</cp:coreProperties>
</file>